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61BC4" w14:textId="77777777" w:rsidR="001A16B2" w:rsidRDefault="001A16B2" w:rsidP="001A16B2">
      <w:r>
        <w:rPr>
          <w:noProof/>
        </w:rPr>
        <w:drawing>
          <wp:anchor distT="0" distB="0" distL="114300" distR="114300" simplePos="0" relativeHeight="251659264" behindDoc="0" locked="0" layoutInCell="1" allowOverlap="1" wp14:anchorId="40FBBCE5" wp14:editId="148A65E0">
            <wp:simplePos x="0" y="0"/>
            <wp:positionH relativeFrom="margin">
              <wp:align>center</wp:align>
            </wp:positionH>
            <wp:positionV relativeFrom="paragraph">
              <wp:posOffset>-581025</wp:posOffset>
            </wp:positionV>
            <wp:extent cx="771525" cy="792746"/>
            <wp:effectExtent l="0" t="0" r="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EW-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92746"/>
                    </a:xfrm>
                    <a:prstGeom prst="rect">
                      <a:avLst/>
                    </a:prstGeom>
                  </pic:spPr>
                </pic:pic>
              </a:graphicData>
            </a:graphic>
          </wp:anchor>
        </w:drawing>
      </w:r>
      <w:r>
        <w:tab/>
      </w:r>
      <w:r>
        <w:tab/>
      </w:r>
    </w:p>
    <w:p w14:paraId="5993DE9B" w14:textId="77777777" w:rsidR="001A16B2" w:rsidRDefault="001A16B2" w:rsidP="001A16B2">
      <w:pPr>
        <w:jc w:val="center"/>
        <w:rPr>
          <w:b/>
          <w:bCs/>
        </w:rPr>
      </w:pPr>
      <w:r w:rsidRPr="004804D6">
        <w:rPr>
          <w:b/>
          <w:bCs/>
        </w:rPr>
        <w:t>Coronavirus Aid, Relief, and Economic Security (CARES) Act Higher Education Emergency Relief Fund (HEERF)</w:t>
      </w:r>
    </w:p>
    <w:p w14:paraId="18CFC731" w14:textId="77777777" w:rsidR="001A16B2" w:rsidRDefault="001A16B2" w:rsidP="001A16B2">
      <w:pPr>
        <w:jc w:val="center"/>
        <w:rPr>
          <w:b/>
          <w:bCs/>
        </w:rPr>
      </w:pPr>
    </w:p>
    <w:p w14:paraId="05DA254B" w14:textId="77777777" w:rsidR="0004688A" w:rsidRDefault="0004688A" w:rsidP="001A16B2">
      <w:pPr>
        <w:rPr>
          <w:b/>
          <w:bCs/>
        </w:rPr>
      </w:pPr>
      <w:r>
        <w:rPr>
          <w:b/>
          <w:bCs/>
        </w:rPr>
        <w:t>05/12/2020</w:t>
      </w:r>
    </w:p>
    <w:p w14:paraId="761955F9" w14:textId="2C7B00CB" w:rsidR="001A16B2" w:rsidRDefault="001A16B2" w:rsidP="001A16B2">
      <w:pPr>
        <w:rPr>
          <w:b/>
          <w:bCs/>
        </w:rPr>
      </w:pPr>
      <w:r>
        <w:rPr>
          <w:b/>
          <w:bCs/>
        </w:rPr>
        <w:t>Dear Students and Public:</w:t>
      </w:r>
    </w:p>
    <w:p w14:paraId="450433FB" w14:textId="77777777" w:rsidR="001A16B2" w:rsidRDefault="001A16B2" w:rsidP="001A16B2">
      <w:pPr>
        <w:rPr>
          <w:b/>
          <w:bCs/>
        </w:rPr>
      </w:pPr>
      <w:r>
        <w:rPr>
          <w:b/>
          <w:bCs/>
        </w:rPr>
        <w:t>This is an acknowledgement that GA Beauty &amp; Barber School has signed and returned to the Department of Education the Certification and Agreement to use no less than 50 percent of the funds received under Section 18004(a)(1) of the CARES Act to provide Emergency Financial Aid Grants to students.</w:t>
      </w:r>
    </w:p>
    <w:p w14:paraId="4D4B0E35" w14:textId="77777777" w:rsidR="001A16B2" w:rsidRDefault="001A16B2" w:rsidP="001A16B2">
      <w:pPr>
        <w:rPr>
          <w:b/>
          <w:bCs/>
        </w:rPr>
      </w:pPr>
      <w:r>
        <w:rPr>
          <w:b/>
          <w:bCs/>
        </w:rPr>
        <w:t>The total amount of funds GA Beauty &amp; Barber School has received from the Department of Education for Emergency Financial Aid Grants to Students:</w:t>
      </w:r>
    </w:p>
    <w:p w14:paraId="536CE1EB" w14:textId="4C7C1AE2" w:rsidR="001A16B2" w:rsidRDefault="001A16B2" w:rsidP="001A16B2">
      <w:pPr>
        <w:rPr>
          <w:b/>
          <w:bCs/>
        </w:rPr>
      </w:pPr>
      <w:r>
        <w:rPr>
          <w:b/>
          <w:bCs/>
        </w:rPr>
        <w:t>$62</w:t>
      </w:r>
      <w:r w:rsidR="0004688A">
        <w:rPr>
          <w:b/>
          <w:bCs/>
        </w:rPr>
        <w:t>440</w:t>
      </w:r>
    </w:p>
    <w:p w14:paraId="1323C5F9" w14:textId="77777777" w:rsidR="001A16B2" w:rsidRDefault="001A16B2" w:rsidP="001A16B2">
      <w:pPr>
        <w:rPr>
          <w:b/>
          <w:bCs/>
        </w:rPr>
      </w:pPr>
      <w:r>
        <w:rPr>
          <w:b/>
          <w:bCs/>
        </w:rPr>
        <w:t>The estimated total number of students at the institution eligible to participate in programs under Section 484 In Title IV of the Higher Education Act of 1965 and thus eligible to receive Emergency Financial Aid Grants to students under Section 18004 (a)(1) of the CARES Act:</w:t>
      </w:r>
    </w:p>
    <w:p w14:paraId="5E6E8D83" w14:textId="2128C9CC" w:rsidR="001A16B2" w:rsidRDefault="0004688A" w:rsidP="001A16B2">
      <w:pPr>
        <w:rPr>
          <w:b/>
          <w:bCs/>
        </w:rPr>
      </w:pPr>
      <w:r>
        <w:rPr>
          <w:b/>
          <w:bCs/>
        </w:rPr>
        <w:t>90</w:t>
      </w:r>
    </w:p>
    <w:p w14:paraId="5237D34C" w14:textId="77777777" w:rsidR="001A16B2" w:rsidRDefault="001A16B2" w:rsidP="001A16B2">
      <w:pPr>
        <w:rPr>
          <w:b/>
          <w:bCs/>
        </w:rPr>
      </w:pPr>
      <w:r>
        <w:rPr>
          <w:b/>
          <w:bCs/>
        </w:rPr>
        <w:t>The method and requirements GA Beauty &amp; Barber School used to determine which students receive Emergency Financial Aid Grants:</w:t>
      </w:r>
    </w:p>
    <w:p w14:paraId="42B1FC5A" w14:textId="77777777" w:rsidR="001A16B2" w:rsidRDefault="001A16B2" w:rsidP="001A16B2">
      <w:pPr>
        <w:rPr>
          <w:b/>
          <w:bCs/>
        </w:rPr>
      </w:pPr>
      <w:r>
        <w:rPr>
          <w:b/>
          <w:bCs/>
        </w:rPr>
        <w:t>To be eligible, you must:</w:t>
      </w:r>
    </w:p>
    <w:p w14:paraId="412AD832" w14:textId="77777777" w:rsidR="001A16B2" w:rsidRDefault="001A16B2" w:rsidP="001A16B2">
      <w:pPr>
        <w:pStyle w:val="ListParagraph"/>
        <w:numPr>
          <w:ilvl w:val="0"/>
          <w:numId w:val="1"/>
        </w:numPr>
        <w:rPr>
          <w:b/>
          <w:bCs/>
        </w:rPr>
      </w:pPr>
      <w:r>
        <w:rPr>
          <w:b/>
          <w:bCs/>
        </w:rPr>
        <w:t>Must have applied for financial aid</w:t>
      </w:r>
    </w:p>
    <w:p w14:paraId="23B4C54A" w14:textId="77777777" w:rsidR="001A16B2" w:rsidRDefault="001A16B2" w:rsidP="001A16B2">
      <w:pPr>
        <w:pStyle w:val="ListParagraph"/>
        <w:numPr>
          <w:ilvl w:val="0"/>
          <w:numId w:val="1"/>
        </w:numPr>
        <w:rPr>
          <w:b/>
          <w:bCs/>
        </w:rPr>
      </w:pPr>
      <w:r>
        <w:rPr>
          <w:b/>
          <w:bCs/>
        </w:rPr>
        <w:t>Must be in good standing with school</w:t>
      </w:r>
    </w:p>
    <w:p w14:paraId="69017A87" w14:textId="77777777" w:rsidR="001A16B2" w:rsidRDefault="001A16B2" w:rsidP="001A16B2">
      <w:pPr>
        <w:pStyle w:val="ListParagraph"/>
        <w:numPr>
          <w:ilvl w:val="0"/>
          <w:numId w:val="1"/>
        </w:numPr>
        <w:rPr>
          <w:b/>
          <w:bCs/>
        </w:rPr>
      </w:pPr>
      <w:r>
        <w:rPr>
          <w:b/>
          <w:bCs/>
        </w:rPr>
        <w:t>Must be currently enrolled in GA Beauty &amp; Barber School</w:t>
      </w:r>
    </w:p>
    <w:p w14:paraId="78C6744A" w14:textId="77777777" w:rsidR="001A16B2" w:rsidRDefault="001A16B2" w:rsidP="001A16B2">
      <w:pPr>
        <w:pStyle w:val="ListParagraph"/>
        <w:numPr>
          <w:ilvl w:val="0"/>
          <w:numId w:val="1"/>
        </w:numPr>
        <w:rPr>
          <w:b/>
          <w:bCs/>
        </w:rPr>
      </w:pPr>
      <w:r>
        <w:rPr>
          <w:b/>
          <w:bCs/>
        </w:rPr>
        <w:t>Have incurred an eligible expense related to the disruptions of campus operations due to COVID-19, and</w:t>
      </w:r>
    </w:p>
    <w:p w14:paraId="7068469F" w14:textId="77777777" w:rsidR="001A16B2" w:rsidRPr="00013EDA" w:rsidRDefault="001A16B2" w:rsidP="001A16B2">
      <w:pPr>
        <w:pStyle w:val="ListParagraph"/>
        <w:numPr>
          <w:ilvl w:val="0"/>
          <w:numId w:val="1"/>
        </w:numPr>
        <w:rPr>
          <w:b/>
          <w:bCs/>
        </w:rPr>
      </w:pPr>
      <w:r>
        <w:rPr>
          <w:b/>
          <w:bCs/>
        </w:rPr>
        <w:t xml:space="preserve">Must meet </w:t>
      </w:r>
      <w:hyperlink r:id="rId6" w:history="1">
        <w:r w:rsidRPr="00013EDA">
          <w:rPr>
            <w:rStyle w:val="Hyperlink"/>
            <w:b/>
            <w:bCs/>
          </w:rPr>
          <w:t>Basic Eligibility Criteria</w:t>
        </w:r>
      </w:hyperlink>
      <w:r>
        <w:rPr>
          <w:b/>
          <w:bCs/>
        </w:rPr>
        <w:t xml:space="preserve"> for federal student aid programs</w:t>
      </w:r>
    </w:p>
    <w:p w14:paraId="6B6A38D2" w14:textId="77777777" w:rsidR="001A16B2" w:rsidRDefault="001A16B2" w:rsidP="001A16B2">
      <w:pPr>
        <w:pStyle w:val="ListParagraph"/>
        <w:numPr>
          <w:ilvl w:val="0"/>
          <w:numId w:val="1"/>
        </w:numPr>
        <w:rPr>
          <w:b/>
          <w:bCs/>
        </w:rPr>
      </w:pPr>
      <w:r>
        <w:rPr>
          <w:b/>
          <w:bCs/>
        </w:rPr>
        <w:t>Must have filled out the entire application</w:t>
      </w:r>
    </w:p>
    <w:p w14:paraId="6512C241" w14:textId="77777777" w:rsidR="001A16B2" w:rsidRDefault="001A16B2" w:rsidP="001A16B2">
      <w:pPr>
        <w:pStyle w:val="ListParagraph"/>
        <w:numPr>
          <w:ilvl w:val="0"/>
          <w:numId w:val="1"/>
        </w:numPr>
        <w:rPr>
          <w:b/>
          <w:bCs/>
        </w:rPr>
      </w:pPr>
      <w:r>
        <w:rPr>
          <w:b/>
          <w:bCs/>
        </w:rPr>
        <w:t xml:space="preserve">Must drop off application in a sealed envelope at school or email to </w:t>
      </w:r>
      <w:hyperlink r:id="rId7" w:history="1">
        <w:r w:rsidRPr="003870D0">
          <w:rPr>
            <w:rStyle w:val="Hyperlink"/>
            <w:b/>
            <w:bCs/>
          </w:rPr>
          <w:t>ganailsbeauty@hotmail.com</w:t>
        </w:r>
      </w:hyperlink>
    </w:p>
    <w:p w14:paraId="1BB31C18" w14:textId="77777777" w:rsidR="001A16B2" w:rsidRDefault="001A16B2" w:rsidP="001A16B2">
      <w:pPr>
        <w:pStyle w:val="ListParagraph"/>
        <w:numPr>
          <w:ilvl w:val="0"/>
          <w:numId w:val="1"/>
        </w:numPr>
        <w:rPr>
          <w:b/>
          <w:bCs/>
        </w:rPr>
      </w:pPr>
      <w:r>
        <w:rPr>
          <w:b/>
          <w:bCs/>
        </w:rPr>
        <w:t xml:space="preserve">Must turn in application as soon as possible </w:t>
      </w:r>
    </w:p>
    <w:p w14:paraId="41498E73" w14:textId="77777777" w:rsidR="001A16B2" w:rsidRDefault="001A16B2" w:rsidP="001A16B2">
      <w:pPr>
        <w:rPr>
          <w:b/>
          <w:bCs/>
        </w:rPr>
      </w:pPr>
      <w:r>
        <w:rPr>
          <w:b/>
          <w:bCs/>
        </w:rPr>
        <w:t>Estimate of how much students would receive under Section 18004(a)(1) of the CARES ACT.</w:t>
      </w:r>
    </w:p>
    <w:p w14:paraId="6D3FAFA8" w14:textId="1CD574E8" w:rsidR="001A16B2" w:rsidRDefault="001A16B2" w:rsidP="001A16B2">
      <w:pPr>
        <w:rPr>
          <w:b/>
          <w:bCs/>
        </w:rPr>
      </w:pPr>
      <w:r>
        <w:rPr>
          <w:b/>
          <w:bCs/>
        </w:rPr>
        <w:t>$</w:t>
      </w:r>
      <w:r w:rsidR="0004688A">
        <w:rPr>
          <w:b/>
          <w:bCs/>
        </w:rPr>
        <w:t>694.00</w:t>
      </w:r>
    </w:p>
    <w:p w14:paraId="3F42B0CC" w14:textId="77777777" w:rsidR="001A16B2" w:rsidRDefault="001A16B2" w:rsidP="001A16B2">
      <w:pPr>
        <w:spacing w:after="0"/>
        <w:rPr>
          <w:b/>
          <w:bCs/>
        </w:rPr>
      </w:pPr>
      <w:r>
        <w:rPr>
          <w:b/>
          <w:bCs/>
        </w:rPr>
        <w:t>Nayelly Ascencio</w:t>
      </w:r>
    </w:p>
    <w:p w14:paraId="7C856A2E" w14:textId="77777777" w:rsidR="001A16B2" w:rsidRDefault="001A16B2" w:rsidP="001A16B2">
      <w:pPr>
        <w:spacing w:after="0"/>
        <w:rPr>
          <w:b/>
          <w:bCs/>
        </w:rPr>
      </w:pPr>
      <w:r>
        <w:rPr>
          <w:b/>
          <w:bCs/>
        </w:rPr>
        <w:t>Financial Aid Director</w:t>
      </w:r>
    </w:p>
    <w:p w14:paraId="25477261" w14:textId="77777777" w:rsidR="001A16B2" w:rsidRDefault="001A16B2" w:rsidP="001A16B2">
      <w:pPr>
        <w:spacing w:after="0"/>
        <w:rPr>
          <w:b/>
          <w:bCs/>
        </w:rPr>
      </w:pPr>
      <w:r>
        <w:rPr>
          <w:b/>
          <w:bCs/>
        </w:rPr>
        <w:t>GA Beauty &amp; Barber School</w:t>
      </w:r>
    </w:p>
    <w:p w14:paraId="6B157E5F" w14:textId="77777777" w:rsidR="00A15E90" w:rsidRDefault="00A15E90"/>
    <w:sectPr w:rsidR="00A1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86880"/>
    <w:multiLevelType w:val="hybridMultilevel"/>
    <w:tmpl w:val="C030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B2"/>
    <w:rsid w:val="0004688A"/>
    <w:rsid w:val="001A16B2"/>
    <w:rsid w:val="00A15E90"/>
    <w:rsid w:val="00F5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5781"/>
  <w15:chartTrackingRefBased/>
  <w15:docId w15:val="{1F730334-56F1-40FD-80E8-AD282FBF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B2"/>
    <w:pPr>
      <w:ind w:left="720"/>
      <w:contextualSpacing/>
    </w:pPr>
  </w:style>
  <w:style w:type="character" w:styleId="Hyperlink">
    <w:name w:val="Hyperlink"/>
    <w:basedOn w:val="DefaultParagraphFont"/>
    <w:uiPriority w:val="99"/>
    <w:unhideWhenUsed/>
    <w:rsid w:val="001A1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nailsbeaut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understand-aid/eligibility/require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ganails</dc:creator>
  <cp:keywords/>
  <dc:description/>
  <cp:lastModifiedBy>ganails</cp:lastModifiedBy>
  <cp:revision>2</cp:revision>
  <dcterms:created xsi:type="dcterms:W3CDTF">2020-05-14T18:20:00Z</dcterms:created>
  <dcterms:modified xsi:type="dcterms:W3CDTF">2020-07-20T20:55:00Z</dcterms:modified>
</cp:coreProperties>
</file>